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B4D74" w14:textId="77777777" w:rsidR="002A6661" w:rsidRPr="007F616C" w:rsidRDefault="002A6661" w:rsidP="002A6661">
      <w:pPr>
        <w:spacing w:line="360" w:lineRule="auto"/>
        <w:ind w:left="-720"/>
        <w:jc w:val="center"/>
        <w:rPr>
          <w:rFonts w:ascii="Letter Gothic Std" w:hAnsi="Letter Gothic Std"/>
          <w:caps/>
          <w:sz w:val="32"/>
          <w:szCs w:val="32"/>
        </w:rPr>
      </w:pPr>
      <w:bookmarkStart w:id="0" w:name="_GoBack"/>
      <w:bookmarkEnd w:id="0"/>
      <w:r>
        <w:rPr>
          <w:rFonts w:ascii="Letter Gothic Std" w:hAnsi="Letter Gothic Std"/>
          <w:caps/>
          <w:sz w:val="32"/>
          <w:szCs w:val="32"/>
          <w:vertAlign w:val="subscript"/>
        </w:rPr>
        <w:t>BIO</w:t>
      </w:r>
    </w:p>
    <w:p w14:paraId="51D74B75" w14:textId="77777777" w:rsidR="002A6661" w:rsidRDefault="002A6661" w:rsidP="002A6661">
      <w:pPr>
        <w:rPr>
          <w:rFonts w:ascii="Lucida Grande" w:hAnsi="Lucida Grande"/>
          <w:sz w:val="24"/>
        </w:rPr>
      </w:pPr>
    </w:p>
    <w:p w14:paraId="4B76AC0F" w14:textId="77777777" w:rsidR="002A6661" w:rsidRPr="002A6661" w:rsidRDefault="002A6661" w:rsidP="002A6661">
      <w:pPr>
        <w:jc w:val="both"/>
        <w:rPr>
          <w:rFonts w:ascii="Helvetica Neue" w:hAnsi="Helvetica Neue" w:cs="Lucida Grande"/>
          <w:sz w:val="24"/>
        </w:rPr>
      </w:pPr>
      <w:r w:rsidRPr="002A6661">
        <w:rPr>
          <w:rFonts w:ascii="Helvetica Neue" w:hAnsi="Helvetica Neue" w:cs="Lucida Grande"/>
          <w:sz w:val="24"/>
        </w:rPr>
        <w:t xml:space="preserve">Jennie Traill Schaeffer is a painter and teaching artist holding a BFA in painting and art education from Syracuse University. Schaeffer has an extensive exhibition history with both traditional and online galleries, and in 2012 earned her first acceptance into a show at the Noyes Museum. Her works have earned her publication by the </w:t>
      </w:r>
      <w:r w:rsidRPr="002A6661">
        <w:rPr>
          <w:rFonts w:ascii="Helvetica Neue" w:hAnsi="Helvetica Neue" w:cs="Lucida Grande"/>
          <w:i/>
          <w:sz w:val="24"/>
        </w:rPr>
        <w:t xml:space="preserve">New York Times, The Village Voice, </w:t>
      </w:r>
      <w:proofErr w:type="spellStart"/>
      <w:r w:rsidRPr="002A6661">
        <w:rPr>
          <w:rFonts w:ascii="Helvetica Neue" w:hAnsi="Helvetica Neue" w:cs="Lucida Grande"/>
          <w:i/>
          <w:sz w:val="24"/>
        </w:rPr>
        <w:t>OurHouse</w:t>
      </w:r>
      <w:proofErr w:type="spellEnd"/>
      <w:r w:rsidRPr="002A6661">
        <w:rPr>
          <w:rFonts w:ascii="Helvetica Neue" w:hAnsi="Helvetica Neue" w:cs="Lucida Grande"/>
          <w:i/>
          <w:sz w:val="24"/>
        </w:rPr>
        <w:t xml:space="preserve"> Magazine, </w:t>
      </w:r>
      <w:proofErr w:type="spellStart"/>
      <w:r w:rsidRPr="002A6661">
        <w:rPr>
          <w:rFonts w:ascii="Helvetica Neue" w:hAnsi="Helvetica Neue" w:cs="Lucida Grande"/>
          <w:i/>
          <w:sz w:val="24"/>
        </w:rPr>
        <w:t>NJSavvy</w:t>
      </w:r>
      <w:proofErr w:type="spellEnd"/>
      <w:r w:rsidRPr="002A6661">
        <w:rPr>
          <w:rFonts w:ascii="Helvetica Neue" w:hAnsi="Helvetica Neue" w:cs="Lucida Grande"/>
          <w:i/>
          <w:sz w:val="24"/>
        </w:rPr>
        <w:t xml:space="preserve"> Living, </w:t>
      </w:r>
      <w:r w:rsidR="00E90C0A">
        <w:rPr>
          <w:rFonts w:ascii="Helvetica Neue" w:hAnsi="Helvetica Neue" w:cs="Lucida Grande"/>
          <w:i/>
          <w:sz w:val="24"/>
        </w:rPr>
        <w:t xml:space="preserve">Sussex Journal, </w:t>
      </w:r>
      <w:r w:rsidRPr="002A6661">
        <w:rPr>
          <w:rFonts w:ascii="Helvetica Neue" w:hAnsi="Helvetica Neue" w:cs="Lucida Grande"/>
          <w:i/>
          <w:sz w:val="24"/>
        </w:rPr>
        <w:t>JerseyArts.com</w:t>
      </w:r>
      <w:r w:rsidRPr="002A6661">
        <w:rPr>
          <w:rFonts w:ascii="Helvetica Neue" w:hAnsi="Helvetica Neue" w:cs="Lucida Grande"/>
          <w:sz w:val="24"/>
        </w:rPr>
        <w:t>, and a Geraldine R. Dodge Foundation Scholarship. Schaeffer’s artistic pursuits have resulted in numerous private commissions, public art projects, and helped the revitalization of Newton, NJ, where she ran TraillWorks as a retail studio and art gallery for five years. TraillWorks is now located on the third floor of her West Orange, NJ, home where she is getting back to her art while her two young sons grow.</w:t>
      </w:r>
    </w:p>
    <w:p w14:paraId="22B38C26" w14:textId="77777777" w:rsidR="00D60B56" w:rsidRDefault="00D60B56" w:rsidP="002A6661">
      <w:pPr>
        <w:ind w:left="-720"/>
      </w:pPr>
    </w:p>
    <w:sectPr w:rsidR="00D60B56" w:rsidSect="002A6661">
      <w:headerReference w:type="default" r:id="rId7"/>
      <w:footerReference w:type="default" r:id="rId8"/>
      <w:pgSz w:w="12240" w:h="15840"/>
      <w:pgMar w:top="1440" w:right="720" w:bottom="1440" w:left="720" w:header="27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5FAC" w14:textId="77777777" w:rsidR="00E90C0A" w:rsidRDefault="00E90C0A" w:rsidP="002A6661">
      <w:r>
        <w:separator/>
      </w:r>
    </w:p>
  </w:endnote>
  <w:endnote w:type="continuationSeparator" w:id="0">
    <w:p w14:paraId="5DDD7A43" w14:textId="77777777" w:rsidR="00E90C0A" w:rsidRDefault="00E90C0A" w:rsidP="002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etter Gothic Std">
    <w:panose1 w:val="020B0409020202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Dakota 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1D32" w14:textId="77777777" w:rsidR="00E90C0A" w:rsidRDefault="00E90C0A" w:rsidP="002A6661">
    <w:pPr>
      <w:ind w:left="-720" w:right="-720"/>
      <w:jc w:val="center"/>
      <w:rPr>
        <w:rFonts w:ascii="Letter Gothic Std" w:hAnsi="Letter Gothic Std"/>
        <w:color w:val="999999"/>
        <w:szCs w:val="24"/>
      </w:rPr>
    </w:pPr>
  </w:p>
  <w:p w14:paraId="4C71E520" w14:textId="77777777" w:rsidR="00E90C0A" w:rsidRPr="0076698E" w:rsidRDefault="00E90C0A" w:rsidP="002A6661">
    <w:pPr>
      <w:ind w:left="-1440" w:right="-1440"/>
      <w:jc w:val="center"/>
      <w:rPr>
        <w:rFonts w:ascii="Letter Gothic Std" w:hAnsi="Letter Gothic Std"/>
        <w:color w:val="999999"/>
      </w:rPr>
    </w:pPr>
    <w:r w:rsidRPr="0076698E">
      <w:rPr>
        <w:rFonts w:ascii="Letter Gothic Std" w:hAnsi="Letter Gothic Std"/>
        <w:color w:val="999999"/>
        <w:szCs w:val="24"/>
      </w:rPr>
      <w:t>973-</w:t>
    </w:r>
    <w:r>
      <w:rPr>
        <w:rFonts w:ascii="Letter Gothic Std" w:hAnsi="Letter Gothic Std"/>
        <w:color w:val="999999"/>
        <w:szCs w:val="24"/>
      </w:rPr>
      <w:t>271-9104</w:t>
    </w:r>
    <w:r w:rsidRPr="0076698E">
      <w:rPr>
        <w:rFonts w:ascii="Letter Gothic Std" w:hAnsi="Letter Gothic Std"/>
        <w:color w:val="999999"/>
        <w:szCs w:val="24"/>
      </w:rPr>
      <w:t xml:space="preserve"> | </w:t>
    </w:r>
    <w:r>
      <w:rPr>
        <w:rFonts w:ascii="Letter Gothic Std" w:hAnsi="Letter Gothic Std"/>
        <w:color w:val="999999"/>
        <w:szCs w:val="24"/>
      </w:rPr>
      <w:t>3</w:t>
    </w:r>
    <w:r w:rsidRPr="00DA73BE">
      <w:rPr>
        <w:rFonts w:ascii="Letter Gothic Std" w:hAnsi="Letter Gothic Std"/>
        <w:color w:val="999999"/>
        <w:szCs w:val="24"/>
        <w:vertAlign w:val="superscript"/>
      </w:rPr>
      <w:t>rd</w:t>
    </w:r>
    <w:r>
      <w:rPr>
        <w:rFonts w:ascii="Letter Gothic Std" w:hAnsi="Letter Gothic Std"/>
        <w:color w:val="999999"/>
        <w:szCs w:val="24"/>
      </w:rPr>
      <w:t xml:space="preserve"> Floor Studio, 50 Gilbert PL, West Orange, NJ 07052</w:t>
    </w:r>
    <w:r w:rsidRPr="0076698E">
      <w:rPr>
        <w:rFonts w:ascii="Letter Gothic Std" w:hAnsi="Letter Gothic Std"/>
        <w:color w:val="999999"/>
        <w:szCs w:val="24"/>
      </w:rPr>
      <w:t xml:space="preserve"> | jennie@traillworks.com</w:t>
    </w:r>
  </w:p>
  <w:p w14:paraId="486FCDEC" w14:textId="77777777" w:rsidR="00E90C0A" w:rsidRPr="0076698E" w:rsidRDefault="00E90C0A" w:rsidP="002A6661">
    <w:pPr>
      <w:pStyle w:val="Header"/>
      <w:tabs>
        <w:tab w:val="clear" w:pos="8640"/>
        <w:tab w:val="right" w:pos="7920"/>
      </w:tabs>
      <w:ind w:right="720"/>
      <w:rPr>
        <w:rFonts w:ascii="Letter Gothic Std" w:hAnsi="Letter Gothic Std"/>
      </w:rPr>
    </w:pPr>
    <w:r>
      <w:rPr>
        <w:noProof/>
      </w:rPr>
      <mc:AlternateContent>
        <mc:Choice Requires="wps">
          <w:drawing>
            <wp:anchor distT="0" distB="0" distL="114300" distR="114300" simplePos="0" relativeHeight="251659264" behindDoc="0" locked="0" layoutInCell="1" allowOverlap="1" wp14:anchorId="4CBD2556" wp14:editId="0F4E3FC0">
              <wp:simplePos x="0" y="0"/>
              <wp:positionH relativeFrom="column">
                <wp:align>center</wp:align>
              </wp:positionH>
              <wp:positionV relativeFrom="paragraph">
                <wp:posOffset>59055</wp:posOffset>
              </wp:positionV>
              <wp:extent cx="4572000" cy="0"/>
              <wp:effectExtent l="12700" t="8255" r="25400" b="298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65pt" to="5in,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" strokecolor="#969696"/>
          </w:pict>
        </mc:Fallback>
      </mc:AlternateContent>
    </w:r>
  </w:p>
  <w:p w14:paraId="043BB3A6" w14:textId="77777777" w:rsidR="00E90C0A" w:rsidRPr="0076698E" w:rsidRDefault="00E90C0A" w:rsidP="002A6661">
    <w:pPr>
      <w:spacing w:after="80"/>
      <w:ind w:left="-720" w:right="-720"/>
      <w:jc w:val="center"/>
      <w:rPr>
        <w:rFonts w:ascii="Letter Gothic Std" w:hAnsi="Letter Gothic Std"/>
        <w:b/>
        <w:smallCaps/>
        <w:color w:val="999999"/>
        <w:sz w:val="36"/>
        <w:szCs w:val="24"/>
      </w:rPr>
    </w:pPr>
    <w:r w:rsidRPr="0076698E">
      <w:rPr>
        <w:rFonts w:ascii="Letter Gothic Std" w:hAnsi="Letter Gothic Std"/>
        <w:b/>
        <w:smallCaps/>
        <w:color w:val="999999"/>
        <w:sz w:val="36"/>
        <w:szCs w:val="24"/>
      </w:rPr>
      <w:t>www.traillworks.com</w:t>
    </w:r>
  </w:p>
  <w:p w14:paraId="0167A3C7" w14:textId="77777777" w:rsidR="00E90C0A" w:rsidRDefault="00E90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5955" w14:textId="77777777" w:rsidR="00E90C0A" w:rsidRDefault="00E90C0A" w:rsidP="002A6661">
      <w:r>
        <w:separator/>
      </w:r>
    </w:p>
  </w:footnote>
  <w:footnote w:type="continuationSeparator" w:id="0">
    <w:p w14:paraId="41F0BD4F" w14:textId="77777777" w:rsidR="00E90C0A" w:rsidRDefault="00E90C0A" w:rsidP="002A6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3DA0" w14:textId="77777777" w:rsidR="00E90C0A" w:rsidRPr="007F616C" w:rsidRDefault="00E90C0A" w:rsidP="002A6661">
    <w:pPr>
      <w:ind w:left="-720" w:right="-720"/>
      <w:jc w:val="center"/>
      <w:rPr>
        <w:rFonts w:ascii="Dakota Regular" w:hAnsi="Dakota Regular"/>
        <w:snapToGrid w:val="0"/>
        <w:color w:val="C60600"/>
        <w:spacing w:val="-20"/>
        <w:kern w:val="16"/>
        <w:sz w:val="40"/>
        <w:szCs w:val="52"/>
      </w:rPr>
    </w:pPr>
    <w:r w:rsidRPr="007F616C">
      <w:rPr>
        <w:rFonts w:ascii="Dakota Regular" w:hAnsi="Dakota Regular"/>
        <w:snapToGrid w:val="0"/>
        <w:color w:val="C60600"/>
        <w:spacing w:val="-20"/>
        <w:kern w:val="16"/>
        <w:sz w:val="40"/>
        <w:szCs w:val="52"/>
      </w:rPr>
      <w:t>Jennie Traill Schaeffer</w:t>
    </w:r>
  </w:p>
  <w:p w14:paraId="60A1D9BF" w14:textId="77777777" w:rsidR="00E90C0A" w:rsidRDefault="00E90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61"/>
    <w:rsid w:val="002A6661"/>
    <w:rsid w:val="00CF514C"/>
    <w:rsid w:val="00D13701"/>
    <w:rsid w:val="00D60B56"/>
    <w:rsid w:val="00E90C0A"/>
    <w:rsid w:val="00F7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B27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61"/>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61"/>
    <w:pPr>
      <w:tabs>
        <w:tab w:val="center" w:pos="4320"/>
        <w:tab w:val="right" w:pos="8640"/>
      </w:tabs>
    </w:pPr>
  </w:style>
  <w:style w:type="character" w:customStyle="1" w:styleId="HeaderChar">
    <w:name w:val="Header Char"/>
    <w:basedOn w:val="DefaultParagraphFont"/>
    <w:link w:val="Header"/>
    <w:uiPriority w:val="99"/>
    <w:rsid w:val="002A6661"/>
    <w:rPr>
      <w:rFonts w:ascii="Garamond" w:eastAsia="Times New Roman" w:hAnsi="Garamond" w:cs="Times New Roman"/>
      <w:color w:val="000000"/>
      <w:kern w:val="28"/>
      <w:sz w:val="20"/>
      <w:szCs w:val="20"/>
    </w:rPr>
  </w:style>
  <w:style w:type="paragraph" w:styleId="Footer">
    <w:name w:val="footer"/>
    <w:basedOn w:val="Normal"/>
    <w:link w:val="FooterChar"/>
    <w:uiPriority w:val="99"/>
    <w:unhideWhenUsed/>
    <w:rsid w:val="002A6661"/>
    <w:pPr>
      <w:tabs>
        <w:tab w:val="center" w:pos="4320"/>
        <w:tab w:val="right" w:pos="8640"/>
      </w:tabs>
    </w:pPr>
  </w:style>
  <w:style w:type="character" w:customStyle="1" w:styleId="FooterChar">
    <w:name w:val="Footer Char"/>
    <w:basedOn w:val="DefaultParagraphFont"/>
    <w:link w:val="Footer"/>
    <w:uiPriority w:val="99"/>
    <w:rsid w:val="002A6661"/>
    <w:rPr>
      <w:rFonts w:ascii="Garamond" w:eastAsia="Times New Roman" w:hAnsi="Garamond" w:cs="Times New Roman"/>
      <w:color w:val="00000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61"/>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61"/>
    <w:pPr>
      <w:tabs>
        <w:tab w:val="center" w:pos="4320"/>
        <w:tab w:val="right" w:pos="8640"/>
      </w:tabs>
    </w:pPr>
  </w:style>
  <w:style w:type="character" w:customStyle="1" w:styleId="HeaderChar">
    <w:name w:val="Header Char"/>
    <w:basedOn w:val="DefaultParagraphFont"/>
    <w:link w:val="Header"/>
    <w:uiPriority w:val="99"/>
    <w:rsid w:val="002A6661"/>
    <w:rPr>
      <w:rFonts w:ascii="Garamond" w:eastAsia="Times New Roman" w:hAnsi="Garamond" w:cs="Times New Roman"/>
      <w:color w:val="000000"/>
      <w:kern w:val="28"/>
      <w:sz w:val="20"/>
      <w:szCs w:val="20"/>
    </w:rPr>
  </w:style>
  <w:style w:type="paragraph" w:styleId="Footer">
    <w:name w:val="footer"/>
    <w:basedOn w:val="Normal"/>
    <w:link w:val="FooterChar"/>
    <w:uiPriority w:val="99"/>
    <w:unhideWhenUsed/>
    <w:rsid w:val="002A6661"/>
    <w:pPr>
      <w:tabs>
        <w:tab w:val="center" w:pos="4320"/>
        <w:tab w:val="right" w:pos="8640"/>
      </w:tabs>
    </w:pPr>
  </w:style>
  <w:style w:type="character" w:customStyle="1" w:styleId="FooterChar">
    <w:name w:val="Footer Char"/>
    <w:basedOn w:val="DefaultParagraphFont"/>
    <w:link w:val="Footer"/>
    <w:uiPriority w:val="99"/>
    <w:rsid w:val="002A6661"/>
    <w:rPr>
      <w:rFonts w:ascii="Garamond" w:eastAsia="Times New Roman" w:hAnsi="Garamond"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Macintosh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Traill Schaeffer</dc:creator>
  <cp:keywords/>
  <dc:description/>
  <cp:lastModifiedBy>Jennie Traill Schaeffer</cp:lastModifiedBy>
  <cp:revision>2</cp:revision>
  <dcterms:created xsi:type="dcterms:W3CDTF">2014-04-24T15:03:00Z</dcterms:created>
  <dcterms:modified xsi:type="dcterms:W3CDTF">2014-04-24T15:03:00Z</dcterms:modified>
</cp:coreProperties>
</file>